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33A45" w14:textId="1966BB2A" w:rsidR="00C6458B" w:rsidRPr="00147D6B" w:rsidRDefault="00C6458B" w:rsidP="00C6458B">
      <w:pPr>
        <w:ind w:firstLine="720"/>
        <w:jc w:val="center"/>
        <w:rPr>
          <w:b/>
          <w:bCs/>
          <w:noProof/>
          <w:szCs w:val="28"/>
          <w:lang w:val="vi-VN"/>
        </w:rPr>
      </w:pPr>
      <w:r w:rsidRPr="00147D6B">
        <w:rPr>
          <w:b/>
          <w:bCs/>
          <w:noProof/>
          <w:szCs w:val="28"/>
          <w:lang w:val="vi-VN"/>
        </w:rPr>
        <w:t>KẾ HOẠCH TỔ CHỨC CUỘC THI</w:t>
      </w:r>
    </w:p>
    <w:p w14:paraId="4414FE25" w14:textId="1DB4EA42" w:rsidR="00F62B41" w:rsidRPr="009339CB" w:rsidRDefault="00F62B41" w:rsidP="00F62B41">
      <w:pPr>
        <w:ind w:firstLine="720"/>
        <w:jc w:val="center"/>
        <w:rPr>
          <w:b/>
          <w:bCs/>
          <w:noProof/>
          <w:szCs w:val="28"/>
        </w:rPr>
      </w:pPr>
      <w:r w:rsidRPr="009339CB">
        <w:rPr>
          <w:b/>
          <w:bCs/>
          <w:noProof/>
          <w:szCs w:val="28"/>
          <w:lang w:val="vi-VN"/>
        </w:rPr>
        <w:t>Start</w:t>
      </w:r>
      <w:r w:rsidR="005E096D" w:rsidRPr="009339CB">
        <w:rPr>
          <w:b/>
          <w:bCs/>
          <w:noProof/>
          <w:szCs w:val="28"/>
        </w:rPr>
        <w:t xml:space="preserve"> </w:t>
      </w:r>
      <w:r w:rsidRPr="009339CB">
        <w:rPr>
          <w:b/>
          <w:bCs/>
          <w:noProof/>
          <w:szCs w:val="28"/>
          <w:lang w:val="vi-VN"/>
        </w:rPr>
        <w:t>Fest</w:t>
      </w:r>
      <w:r w:rsidR="008E703D" w:rsidRPr="009339CB">
        <w:rPr>
          <w:b/>
          <w:bCs/>
          <w:noProof/>
          <w:szCs w:val="28"/>
        </w:rPr>
        <w:t xml:space="preserve"> Z</w:t>
      </w:r>
      <w:r w:rsidRPr="009339CB">
        <w:rPr>
          <w:b/>
          <w:bCs/>
          <w:noProof/>
          <w:szCs w:val="28"/>
          <w:lang w:val="vi-VN"/>
        </w:rPr>
        <w:t xml:space="preserve"> 2025</w:t>
      </w:r>
    </w:p>
    <w:p w14:paraId="43448157" w14:textId="2A135E4A" w:rsidR="00C6458B" w:rsidRPr="00147D6B" w:rsidRDefault="00C6458B" w:rsidP="002F0F7E">
      <w:pPr>
        <w:ind w:firstLine="720"/>
        <w:jc w:val="both"/>
        <w:rPr>
          <w:noProof/>
          <w:szCs w:val="28"/>
          <w:lang w:val="vi-VN"/>
        </w:rPr>
      </w:pPr>
      <w:r w:rsidRPr="00147D6B">
        <w:rPr>
          <w:noProof/>
          <w:szCs w:val="28"/>
          <w:lang w:val="vi-VN"/>
        </w:rPr>
        <w:t>Căn cứ chương trình hoạt động của… sinh viên năm học 2025-2026;</w:t>
      </w:r>
    </w:p>
    <w:p w14:paraId="3622CA56" w14:textId="4B591176" w:rsidR="00C6458B" w:rsidRPr="00147D6B" w:rsidRDefault="00C6458B" w:rsidP="002F0F7E">
      <w:pPr>
        <w:ind w:firstLine="720"/>
        <w:jc w:val="both"/>
        <w:rPr>
          <w:noProof/>
          <w:szCs w:val="28"/>
          <w:lang w:val="vi-VN"/>
        </w:rPr>
      </w:pPr>
      <w:r w:rsidRPr="00147D6B">
        <w:rPr>
          <w:noProof/>
          <w:szCs w:val="28"/>
          <w:lang w:val="vi-VN"/>
        </w:rPr>
        <w:t>Khoa Tài chính Ngân hàng và QTKD ban hành kế hoạch tổ chức cuộc thi “</w:t>
      </w:r>
      <w:r w:rsidR="00F62B41" w:rsidRPr="00147D6B">
        <w:rPr>
          <w:b/>
          <w:bCs/>
          <w:noProof/>
          <w:szCs w:val="28"/>
          <w:lang w:val="vi-VN"/>
        </w:rPr>
        <w:t>Start</w:t>
      </w:r>
      <w:r w:rsidR="005E096D" w:rsidRPr="009339CB">
        <w:rPr>
          <w:b/>
          <w:bCs/>
          <w:noProof/>
          <w:szCs w:val="28"/>
        </w:rPr>
        <w:t xml:space="preserve"> </w:t>
      </w:r>
      <w:r w:rsidR="00F62B41" w:rsidRPr="009339CB">
        <w:rPr>
          <w:b/>
          <w:bCs/>
          <w:noProof/>
          <w:szCs w:val="28"/>
          <w:lang w:val="vi-VN"/>
        </w:rPr>
        <w:t>Fest</w:t>
      </w:r>
      <w:r w:rsidR="008E703D" w:rsidRPr="009339CB">
        <w:rPr>
          <w:b/>
          <w:bCs/>
          <w:noProof/>
          <w:szCs w:val="28"/>
        </w:rPr>
        <w:t xml:space="preserve"> Z</w:t>
      </w:r>
      <w:r w:rsidR="00F62B41" w:rsidRPr="009339CB">
        <w:rPr>
          <w:b/>
          <w:bCs/>
          <w:noProof/>
          <w:szCs w:val="28"/>
          <w:lang w:val="vi-VN"/>
        </w:rPr>
        <w:t xml:space="preserve"> 2025</w:t>
      </w:r>
      <w:r w:rsidRPr="00147D6B">
        <w:rPr>
          <w:noProof/>
          <w:szCs w:val="28"/>
          <w:lang w:val="vi-VN"/>
        </w:rPr>
        <w:t>”, cụ thể như sau:</w:t>
      </w:r>
    </w:p>
    <w:p w14:paraId="6FB91603" w14:textId="77777777" w:rsidR="00C6458B" w:rsidRPr="00147D6B" w:rsidRDefault="00C6458B" w:rsidP="002F0F7E">
      <w:pPr>
        <w:ind w:firstLine="720"/>
        <w:jc w:val="both"/>
        <w:rPr>
          <w:noProof/>
          <w:szCs w:val="28"/>
          <w:lang w:val="vi-VN"/>
        </w:rPr>
      </w:pPr>
      <w:r w:rsidRPr="00147D6B">
        <w:rPr>
          <w:b/>
          <w:bCs/>
          <w:noProof/>
          <w:szCs w:val="28"/>
          <w:lang w:val="vi-VN"/>
        </w:rPr>
        <w:t>I. Mục đích, yêu cầu</w:t>
      </w:r>
    </w:p>
    <w:p w14:paraId="2A8E69F3" w14:textId="77777777" w:rsidR="00C6458B" w:rsidRPr="00147D6B" w:rsidRDefault="00C6458B" w:rsidP="002F0F7E">
      <w:pPr>
        <w:ind w:firstLine="720"/>
        <w:jc w:val="both"/>
        <w:rPr>
          <w:noProof/>
          <w:szCs w:val="28"/>
          <w:lang w:val="vi-VN"/>
        </w:rPr>
      </w:pPr>
      <w:r w:rsidRPr="00147D6B">
        <w:rPr>
          <w:b/>
          <w:bCs/>
          <w:noProof/>
          <w:szCs w:val="28"/>
          <w:lang w:val="vi-VN"/>
        </w:rPr>
        <w:t>1. Mục đích</w:t>
      </w:r>
    </w:p>
    <w:p w14:paraId="348368AB" w14:textId="77777777" w:rsidR="00C6458B" w:rsidRPr="00147D6B" w:rsidRDefault="00C6458B" w:rsidP="002F0F7E">
      <w:pPr>
        <w:ind w:firstLine="720"/>
        <w:jc w:val="both"/>
        <w:rPr>
          <w:noProof/>
          <w:szCs w:val="28"/>
          <w:lang w:val="vi-VN"/>
        </w:rPr>
      </w:pPr>
      <w:r w:rsidRPr="00147D6B">
        <w:rPr>
          <w:noProof/>
          <w:szCs w:val="28"/>
          <w:lang w:val="vi-VN"/>
        </w:rPr>
        <w:t>- Tạo sân chơi lành mạnh và bổ ích, giúp sinh viên phát huy tinh thần sáng tạo, khơi dậy những ý tưởng kinh doanh.</w:t>
      </w:r>
    </w:p>
    <w:p w14:paraId="30533659" w14:textId="77777777" w:rsidR="00C6458B" w:rsidRPr="00147D6B" w:rsidRDefault="00C6458B" w:rsidP="002F0F7E">
      <w:pPr>
        <w:ind w:firstLine="720"/>
        <w:jc w:val="both"/>
        <w:rPr>
          <w:noProof/>
          <w:szCs w:val="28"/>
          <w:lang w:val="vi-VN"/>
        </w:rPr>
      </w:pPr>
      <w:r w:rsidRPr="00147D6B">
        <w:rPr>
          <w:noProof/>
          <w:szCs w:val="28"/>
          <w:lang w:val="vi-VN"/>
        </w:rPr>
        <w:t>- Lan tỏa tinh thần khởi nghiệp, cung cấp kiến thức khởi nghiệp, tìm kiếm và tuyên dương những ý tưởng khởi nghiệp có tính khả thi, tính mới, độc đáo gắn kết với thực tiễn; đồng thời là cơ sở để nhà trường lựa chọn và đề cử tham gia vòng bán kết ý tưởng khởi nghiệp do Tổng cục Giáo dục nghề nghiệp tổ chức. </w:t>
      </w:r>
    </w:p>
    <w:p w14:paraId="0358C017" w14:textId="77777777" w:rsidR="00C6458B" w:rsidRPr="00147D6B" w:rsidRDefault="00C6458B" w:rsidP="002F0F7E">
      <w:pPr>
        <w:ind w:firstLine="720"/>
        <w:jc w:val="both"/>
        <w:rPr>
          <w:noProof/>
          <w:szCs w:val="28"/>
          <w:lang w:val="vi-VN"/>
        </w:rPr>
      </w:pPr>
      <w:r w:rsidRPr="00147D6B">
        <w:rPr>
          <w:b/>
          <w:bCs/>
          <w:noProof/>
          <w:szCs w:val="28"/>
          <w:lang w:val="vi-VN"/>
        </w:rPr>
        <w:t>2. Yêu cầu </w:t>
      </w:r>
    </w:p>
    <w:p w14:paraId="7ECDD7F7" w14:textId="77777777" w:rsidR="00C6458B" w:rsidRPr="00147D6B" w:rsidRDefault="00C6458B" w:rsidP="002F0F7E">
      <w:pPr>
        <w:ind w:firstLine="720"/>
        <w:jc w:val="both"/>
        <w:rPr>
          <w:noProof/>
          <w:szCs w:val="28"/>
          <w:lang w:val="vi-VN"/>
        </w:rPr>
      </w:pPr>
      <w:r w:rsidRPr="00147D6B">
        <w:rPr>
          <w:noProof/>
          <w:szCs w:val="28"/>
          <w:lang w:val="vi-VN"/>
        </w:rPr>
        <w:t>- Các dự án khởi nghiệp tham gia dự thi phải là ý tưởng/sản phẩm của chính tác giả/nhóm tác giả và chưa được công bố hay tham gia bất kỳ cuộc thi nào.</w:t>
      </w:r>
    </w:p>
    <w:p w14:paraId="39E325FA" w14:textId="77777777" w:rsidR="00C6458B" w:rsidRPr="00147D6B" w:rsidRDefault="00C6458B" w:rsidP="002F0F7E">
      <w:pPr>
        <w:ind w:firstLine="720"/>
        <w:jc w:val="both"/>
        <w:rPr>
          <w:noProof/>
          <w:szCs w:val="28"/>
          <w:lang w:val="vi-VN"/>
        </w:rPr>
      </w:pPr>
      <w:r w:rsidRPr="00147D6B">
        <w:rPr>
          <w:noProof/>
          <w:szCs w:val="28"/>
          <w:lang w:val="vi-VN"/>
        </w:rPr>
        <w:t>- Các ý tưởng có tính mới, tính sáng tạo, tính khả thi, giải quyết các vấn đề thực tiễn xã hội.</w:t>
      </w:r>
    </w:p>
    <w:p w14:paraId="5A34BC6A" w14:textId="77777777" w:rsidR="00C6458B" w:rsidRPr="00147D6B" w:rsidRDefault="00C6458B" w:rsidP="002F0F7E">
      <w:pPr>
        <w:ind w:firstLine="720"/>
        <w:jc w:val="both"/>
        <w:rPr>
          <w:noProof/>
          <w:szCs w:val="28"/>
          <w:lang w:val="vi-VN"/>
        </w:rPr>
      </w:pPr>
      <w:r w:rsidRPr="00147D6B">
        <w:rPr>
          <w:b/>
          <w:bCs/>
          <w:noProof/>
          <w:szCs w:val="28"/>
          <w:lang w:val="vi-VN"/>
        </w:rPr>
        <w:t>II. Đối tượng dự thi</w:t>
      </w:r>
    </w:p>
    <w:p w14:paraId="342D0B1F" w14:textId="273BB713" w:rsidR="00C6458B" w:rsidRPr="00147D6B" w:rsidRDefault="00C6458B" w:rsidP="002F0F7E">
      <w:pPr>
        <w:ind w:firstLine="720"/>
        <w:jc w:val="both"/>
        <w:rPr>
          <w:noProof/>
          <w:szCs w:val="28"/>
          <w:lang w:val="vi-VN"/>
        </w:rPr>
      </w:pPr>
      <w:r w:rsidRPr="00147D6B">
        <w:rPr>
          <w:noProof/>
          <w:szCs w:val="28"/>
          <w:lang w:val="vi-VN"/>
        </w:rPr>
        <w:t>- Sinh viên Khoa TCNH &amp; QTKD và</w:t>
      </w:r>
      <w:r w:rsidR="003814BB" w:rsidRPr="00147D6B">
        <w:rPr>
          <w:noProof/>
          <w:szCs w:val="28"/>
          <w:lang w:val="vi-VN"/>
        </w:rPr>
        <w:t xml:space="preserve"> sinh viên</w:t>
      </w:r>
      <w:r w:rsidRPr="00147D6B">
        <w:rPr>
          <w:noProof/>
          <w:szCs w:val="28"/>
          <w:lang w:val="vi-VN"/>
        </w:rPr>
        <w:t xml:space="preserve"> các khoa khác có ý tưởng hoặc dự án khởi nghiệp.</w:t>
      </w:r>
    </w:p>
    <w:p w14:paraId="3F106B38" w14:textId="4BC3E977" w:rsidR="00C6458B" w:rsidRPr="00147D6B" w:rsidRDefault="00C6458B" w:rsidP="002F0F7E">
      <w:pPr>
        <w:ind w:firstLine="720"/>
        <w:jc w:val="both"/>
        <w:rPr>
          <w:noProof/>
          <w:szCs w:val="28"/>
          <w:lang w:val="vi-VN"/>
        </w:rPr>
      </w:pPr>
      <w:r w:rsidRPr="00147D6B">
        <w:rPr>
          <w:noProof/>
          <w:szCs w:val="28"/>
          <w:lang w:val="vi-VN"/>
        </w:rPr>
        <w:t xml:space="preserve">- Đối tượng dự thi có thể đăng ký theo hình thức một thí sinh/đội thí sinh (một đội không quá 5 </w:t>
      </w:r>
      <w:r w:rsidR="006E1989" w:rsidRPr="00147D6B">
        <w:rPr>
          <w:noProof/>
          <w:szCs w:val="28"/>
          <w:lang w:val="vi-VN"/>
        </w:rPr>
        <w:t>sinh viên</w:t>
      </w:r>
      <w:r w:rsidRPr="00147D6B">
        <w:rPr>
          <w:noProof/>
          <w:szCs w:val="28"/>
          <w:lang w:val="vi-VN"/>
        </w:rPr>
        <w:t xml:space="preserve"> và có ít nhất 1 sinh viên FBA).</w:t>
      </w:r>
    </w:p>
    <w:p w14:paraId="73EE1DB4" w14:textId="5EC76F28" w:rsidR="00C6458B" w:rsidRPr="00147D6B" w:rsidRDefault="00C6458B" w:rsidP="002F0F7E">
      <w:pPr>
        <w:ind w:firstLine="720"/>
        <w:jc w:val="both"/>
        <w:rPr>
          <w:noProof/>
          <w:szCs w:val="28"/>
          <w:lang w:val="vi-VN"/>
        </w:rPr>
      </w:pPr>
      <w:r w:rsidRPr="00147D6B">
        <w:rPr>
          <w:noProof/>
          <w:szCs w:val="28"/>
          <w:lang w:val="vi-VN"/>
        </w:rPr>
        <w:t>- Mỗi thí sinh/đội thí sinh đăng ký một ý tưởng/dự án khởi nghiệp.</w:t>
      </w:r>
    </w:p>
    <w:p w14:paraId="10F684D8" w14:textId="77777777" w:rsidR="00C6458B" w:rsidRPr="00147D6B" w:rsidRDefault="00C6458B" w:rsidP="002F0F7E">
      <w:pPr>
        <w:ind w:firstLine="720"/>
        <w:jc w:val="both"/>
        <w:rPr>
          <w:noProof/>
          <w:szCs w:val="28"/>
          <w:lang w:val="vi-VN"/>
        </w:rPr>
      </w:pPr>
      <w:r w:rsidRPr="00147D6B">
        <w:rPr>
          <w:b/>
          <w:bCs/>
          <w:noProof/>
          <w:szCs w:val="28"/>
          <w:lang w:val="vi-VN"/>
        </w:rPr>
        <w:t>III. Lĩnh vực dự thi và tiêu chí chấm điểm</w:t>
      </w:r>
    </w:p>
    <w:p w14:paraId="5C530F16" w14:textId="77777777" w:rsidR="00C6458B" w:rsidRPr="00147D6B" w:rsidRDefault="00C6458B" w:rsidP="002F0F7E">
      <w:pPr>
        <w:ind w:firstLine="720"/>
        <w:jc w:val="both"/>
        <w:rPr>
          <w:noProof/>
          <w:szCs w:val="28"/>
          <w:lang w:val="vi-VN"/>
        </w:rPr>
      </w:pPr>
      <w:r w:rsidRPr="00147D6B">
        <w:rPr>
          <w:b/>
          <w:bCs/>
          <w:noProof/>
          <w:szCs w:val="28"/>
          <w:lang w:val="vi-VN"/>
        </w:rPr>
        <w:t>1. Lĩnh vực dự thi</w:t>
      </w:r>
    </w:p>
    <w:p w14:paraId="797696CE" w14:textId="77777777" w:rsidR="00C6458B" w:rsidRPr="00147D6B" w:rsidRDefault="00C6458B" w:rsidP="002F0F7E">
      <w:pPr>
        <w:ind w:firstLine="720"/>
        <w:jc w:val="both"/>
        <w:rPr>
          <w:noProof/>
          <w:szCs w:val="28"/>
          <w:lang w:val="vi-VN"/>
        </w:rPr>
      </w:pPr>
      <w:r w:rsidRPr="00147D6B">
        <w:rPr>
          <w:noProof/>
          <w:szCs w:val="28"/>
          <w:lang w:val="vi-VN"/>
        </w:rPr>
        <w:t>- Các ngành nghề, sản xuất kinh doanh mà Nhà nước không cấm.</w:t>
      </w:r>
    </w:p>
    <w:p w14:paraId="5145A223" w14:textId="77777777" w:rsidR="00C6458B" w:rsidRPr="00147D6B" w:rsidRDefault="00C6458B" w:rsidP="002F0F7E">
      <w:pPr>
        <w:ind w:firstLine="720"/>
        <w:jc w:val="both"/>
        <w:rPr>
          <w:noProof/>
          <w:szCs w:val="28"/>
          <w:lang w:val="vi-VN"/>
        </w:rPr>
      </w:pPr>
      <w:r w:rsidRPr="00147D6B">
        <w:rPr>
          <w:b/>
          <w:bCs/>
          <w:noProof/>
          <w:szCs w:val="28"/>
          <w:lang w:val="vi-VN"/>
        </w:rPr>
        <w:lastRenderedPageBreak/>
        <w:t>2. Tiêu chí chấm điểm</w:t>
      </w:r>
    </w:p>
    <w:p w14:paraId="776A0A27" w14:textId="77777777" w:rsidR="00C6458B" w:rsidRPr="00147D6B" w:rsidRDefault="00C6458B" w:rsidP="002F0F7E">
      <w:pPr>
        <w:ind w:firstLine="720"/>
        <w:jc w:val="both"/>
        <w:rPr>
          <w:noProof/>
          <w:szCs w:val="28"/>
          <w:lang w:val="vi-VN"/>
        </w:rPr>
      </w:pPr>
      <w:r w:rsidRPr="00147D6B">
        <w:rPr>
          <w:noProof/>
          <w:szCs w:val="28"/>
          <w:lang w:val="vi-VN"/>
        </w:rPr>
        <w:t>- Tính mới, sáng tạo, giá trị khác biệt của ý tưởng/dự án so với các sản phẩm đã có trên thị trường; tính bền vững của sản phẩm/dịch vụ.</w:t>
      </w:r>
    </w:p>
    <w:p w14:paraId="3A147A85" w14:textId="77777777" w:rsidR="00C6458B" w:rsidRPr="00147D6B" w:rsidRDefault="00C6458B" w:rsidP="002F0F7E">
      <w:pPr>
        <w:ind w:firstLine="720"/>
        <w:jc w:val="both"/>
        <w:rPr>
          <w:noProof/>
          <w:szCs w:val="28"/>
          <w:lang w:val="vi-VN"/>
        </w:rPr>
      </w:pPr>
      <w:r w:rsidRPr="00147D6B">
        <w:rPr>
          <w:noProof/>
          <w:szCs w:val="28"/>
          <w:lang w:val="vi-VN"/>
        </w:rPr>
        <w:t>- Tính khả thi, tính cạnh tranh của ý tưởng/dự án; sự hiểu biết về thị trường; kế hoạch mở rộng thị trường.</w:t>
      </w:r>
    </w:p>
    <w:p w14:paraId="3EAD2000" w14:textId="77777777" w:rsidR="00C6458B" w:rsidRPr="00147D6B" w:rsidRDefault="00C6458B" w:rsidP="002F0F7E">
      <w:pPr>
        <w:ind w:firstLine="720"/>
        <w:jc w:val="both"/>
        <w:rPr>
          <w:noProof/>
          <w:szCs w:val="28"/>
          <w:lang w:val="vi-VN"/>
        </w:rPr>
      </w:pPr>
      <w:r w:rsidRPr="00147D6B">
        <w:rPr>
          <w:noProof/>
          <w:szCs w:val="28"/>
          <w:lang w:val="vi-VN"/>
        </w:rPr>
        <w:t>- Tính chuyên môn, ứng dụng khoa học công nghệ và kỹ thuật.</w:t>
      </w:r>
    </w:p>
    <w:p w14:paraId="12B1781E" w14:textId="77777777" w:rsidR="00C6458B" w:rsidRPr="00147D6B" w:rsidRDefault="00C6458B" w:rsidP="002F0F7E">
      <w:pPr>
        <w:ind w:firstLine="720"/>
        <w:jc w:val="both"/>
        <w:rPr>
          <w:noProof/>
          <w:szCs w:val="28"/>
          <w:lang w:val="vi-VN"/>
        </w:rPr>
      </w:pPr>
      <w:r w:rsidRPr="00147D6B">
        <w:rPr>
          <w:noProof/>
          <w:szCs w:val="28"/>
          <w:lang w:val="vi-VN"/>
        </w:rPr>
        <w:t>- Thể thức trình bày, hình thức thuyết trình và phản biện</w:t>
      </w:r>
    </w:p>
    <w:p w14:paraId="3D59E1C1" w14:textId="77777777" w:rsidR="00C6458B" w:rsidRPr="00147D6B" w:rsidRDefault="00C6458B" w:rsidP="002F0F7E">
      <w:pPr>
        <w:ind w:firstLine="720"/>
        <w:jc w:val="both"/>
        <w:rPr>
          <w:noProof/>
          <w:szCs w:val="28"/>
          <w:lang w:val="vi-VN"/>
        </w:rPr>
      </w:pPr>
      <w:r w:rsidRPr="00147D6B">
        <w:rPr>
          <w:noProof/>
          <w:szCs w:val="28"/>
          <w:lang w:val="vi-VN"/>
        </w:rPr>
        <w:t>- Tính hiệu quả kinh tế - xã hội và ứng dụng thực tế.</w:t>
      </w:r>
    </w:p>
    <w:p w14:paraId="3C366E33" w14:textId="77777777" w:rsidR="00C6458B" w:rsidRPr="00147D6B" w:rsidRDefault="00C6458B" w:rsidP="002F0F7E">
      <w:pPr>
        <w:ind w:firstLine="720"/>
        <w:jc w:val="both"/>
        <w:rPr>
          <w:noProof/>
          <w:szCs w:val="28"/>
          <w:lang w:val="vi-VN"/>
        </w:rPr>
      </w:pPr>
      <w:r w:rsidRPr="00147D6B">
        <w:rPr>
          <w:b/>
          <w:bCs/>
          <w:noProof/>
          <w:szCs w:val="28"/>
          <w:lang w:val="vi-VN"/>
        </w:rPr>
        <w:t>IV. Chương trình cuộc thi</w:t>
      </w:r>
    </w:p>
    <w:p w14:paraId="0F2E6024" w14:textId="77BEE8EF" w:rsidR="00C6458B" w:rsidRPr="00147D6B" w:rsidRDefault="00843435" w:rsidP="002F0F7E">
      <w:pPr>
        <w:ind w:firstLine="720"/>
        <w:jc w:val="both"/>
        <w:rPr>
          <w:noProof/>
          <w:szCs w:val="28"/>
          <w:lang w:val="vi-VN"/>
        </w:rPr>
      </w:pPr>
      <w:r w:rsidRPr="00147D6B">
        <w:rPr>
          <w:b/>
          <w:bCs/>
          <w:noProof/>
          <w:szCs w:val="28"/>
          <w:lang w:val="vi-VN"/>
        </w:rPr>
        <w:t>1</w:t>
      </w:r>
      <w:r w:rsidR="00C6458B" w:rsidRPr="00147D6B">
        <w:rPr>
          <w:b/>
          <w:bCs/>
          <w:noProof/>
          <w:szCs w:val="28"/>
          <w:lang w:val="vi-VN"/>
        </w:rPr>
        <w:t xml:space="preserve">. Vòng </w:t>
      </w:r>
      <w:r w:rsidR="00F66452" w:rsidRPr="00147D6B">
        <w:rPr>
          <w:b/>
          <w:bCs/>
          <w:noProof/>
          <w:szCs w:val="28"/>
          <w:lang w:val="vi-VN"/>
        </w:rPr>
        <w:t>ý tưởng</w:t>
      </w:r>
    </w:p>
    <w:p w14:paraId="012AEEBE" w14:textId="6A8776F5" w:rsidR="00C6458B" w:rsidRPr="00147D6B" w:rsidRDefault="00C6458B" w:rsidP="002F0F7E">
      <w:pPr>
        <w:ind w:firstLine="720"/>
        <w:jc w:val="both"/>
        <w:rPr>
          <w:noProof/>
          <w:szCs w:val="28"/>
          <w:lang w:val="vi-VN"/>
        </w:rPr>
      </w:pPr>
      <w:r w:rsidRPr="00147D6B">
        <w:rPr>
          <w:i/>
          <w:iCs/>
          <w:noProof/>
          <w:szCs w:val="28"/>
          <w:lang w:val="vi-VN"/>
        </w:rPr>
        <w:t>- </w:t>
      </w:r>
      <w:r w:rsidRPr="00147D6B">
        <w:rPr>
          <w:noProof/>
          <w:szCs w:val="28"/>
          <w:lang w:val="vi-VN"/>
        </w:rPr>
        <w:t>Thời gian</w:t>
      </w:r>
      <w:r w:rsidRPr="00147D6B">
        <w:rPr>
          <w:i/>
          <w:iCs/>
          <w:noProof/>
          <w:szCs w:val="28"/>
          <w:lang w:val="vi-VN"/>
        </w:rPr>
        <w:t>:</w:t>
      </w:r>
      <w:r w:rsidRPr="00147D6B">
        <w:rPr>
          <w:noProof/>
          <w:szCs w:val="28"/>
          <w:lang w:val="vi-VN"/>
        </w:rPr>
        <w:t xml:space="preserve"> Từ ngày </w:t>
      </w:r>
      <w:r w:rsidR="00F66452" w:rsidRPr="00147D6B">
        <w:rPr>
          <w:noProof/>
          <w:szCs w:val="28"/>
          <w:lang w:val="vi-VN"/>
        </w:rPr>
        <w:t>13-27/10/2025</w:t>
      </w:r>
      <w:r w:rsidR="00197EAB" w:rsidRPr="00147D6B">
        <w:rPr>
          <w:noProof/>
          <w:szCs w:val="28"/>
          <w:lang w:val="vi-VN"/>
        </w:rPr>
        <w:t xml:space="preserve"> </w:t>
      </w:r>
    </w:p>
    <w:p w14:paraId="6715A233" w14:textId="77777777" w:rsidR="00C6458B" w:rsidRPr="00147D6B" w:rsidRDefault="00C6458B" w:rsidP="002F0F7E">
      <w:pPr>
        <w:ind w:firstLine="720"/>
        <w:jc w:val="both"/>
        <w:rPr>
          <w:noProof/>
          <w:szCs w:val="28"/>
          <w:lang w:val="vi-VN"/>
        </w:rPr>
      </w:pPr>
      <w:r w:rsidRPr="00147D6B">
        <w:rPr>
          <w:i/>
          <w:iCs/>
          <w:noProof/>
          <w:szCs w:val="28"/>
          <w:lang w:val="vi-VN"/>
        </w:rPr>
        <w:t>- </w:t>
      </w:r>
      <w:r w:rsidRPr="00147D6B">
        <w:rPr>
          <w:noProof/>
          <w:szCs w:val="28"/>
          <w:lang w:val="vi-VN"/>
        </w:rPr>
        <w:t>Nội dung:</w:t>
      </w:r>
    </w:p>
    <w:p w14:paraId="1EA40B07" w14:textId="7FCFCF83" w:rsidR="00F66452" w:rsidRPr="00147D6B" w:rsidRDefault="00C6458B" w:rsidP="002F0F7E">
      <w:pPr>
        <w:ind w:firstLine="720"/>
        <w:jc w:val="both"/>
        <w:rPr>
          <w:noProof/>
          <w:szCs w:val="28"/>
          <w:lang w:val="vi-VN"/>
        </w:rPr>
      </w:pPr>
      <w:r w:rsidRPr="00147D6B">
        <w:rPr>
          <w:noProof/>
          <w:szCs w:val="28"/>
          <w:lang w:val="vi-VN"/>
        </w:rPr>
        <w:t>+ Thí sinh/đội thí sinh gửi bài dự thi (</w:t>
      </w:r>
      <w:r w:rsidRPr="00147D6B">
        <w:rPr>
          <w:i/>
          <w:iCs/>
          <w:noProof/>
          <w:szCs w:val="28"/>
          <w:lang w:val="vi-VN"/>
        </w:rPr>
        <w:t>mẫu dự thi theo form đính kèm</w:t>
      </w:r>
      <w:r w:rsidRPr="00147D6B">
        <w:rPr>
          <w:noProof/>
          <w:szCs w:val="28"/>
          <w:lang w:val="vi-VN"/>
        </w:rPr>
        <w:t>). Hạn chót nhận bài dự thi: </w:t>
      </w:r>
      <w:r w:rsidRPr="00147D6B">
        <w:rPr>
          <w:b/>
          <w:bCs/>
          <w:noProof/>
          <w:szCs w:val="28"/>
          <w:lang w:val="vi-VN"/>
        </w:rPr>
        <w:t xml:space="preserve">Trước </w:t>
      </w:r>
      <w:r w:rsidR="00F66452" w:rsidRPr="00147D6B">
        <w:rPr>
          <w:noProof/>
          <w:szCs w:val="28"/>
          <w:lang w:val="vi-VN"/>
        </w:rPr>
        <w:t>2</w:t>
      </w:r>
      <w:r w:rsidR="009B4874" w:rsidRPr="00147D6B">
        <w:rPr>
          <w:noProof/>
          <w:szCs w:val="28"/>
        </w:rPr>
        <w:t>8</w:t>
      </w:r>
      <w:r w:rsidR="00F66452" w:rsidRPr="00147D6B">
        <w:rPr>
          <w:noProof/>
          <w:szCs w:val="28"/>
          <w:lang w:val="vi-VN"/>
        </w:rPr>
        <w:t xml:space="preserve">/10/2025 </w:t>
      </w:r>
    </w:p>
    <w:p w14:paraId="69F2816E" w14:textId="72EE6726" w:rsidR="00197EAB" w:rsidRDefault="00C6458B" w:rsidP="002F0F7E">
      <w:pPr>
        <w:ind w:firstLine="720"/>
        <w:jc w:val="both"/>
        <w:rPr>
          <w:noProof/>
          <w:szCs w:val="28"/>
        </w:rPr>
      </w:pPr>
      <w:r w:rsidRPr="00147D6B">
        <w:rPr>
          <w:noProof/>
          <w:szCs w:val="28"/>
          <w:lang w:val="vi-VN"/>
        </w:rPr>
        <w:t>+ Ngày</w:t>
      </w:r>
      <w:r w:rsidR="009B4874" w:rsidRPr="00147D6B">
        <w:rPr>
          <w:noProof/>
          <w:szCs w:val="28"/>
        </w:rPr>
        <w:t xml:space="preserve"> 3/10</w:t>
      </w:r>
      <w:r w:rsidRPr="00147D6B">
        <w:rPr>
          <w:noProof/>
          <w:szCs w:val="28"/>
          <w:lang w:val="vi-VN"/>
        </w:rPr>
        <w:t>: BTC thẩm định và chọn ra 15 ý tưởng xuất sắc</w:t>
      </w:r>
      <w:r w:rsidR="00197EAB" w:rsidRPr="00147D6B">
        <w:rPr>
          <w:noProof/>
          <w:szCs w:val="28"/>
          <w:lang w:val="vi-VN"/>
        </w:rPr>
        <w:t xml:space="preserve"> để tham gia vòng đào tạo.</w:t>
      </w:r>
    </w:p>
    <w:p w14:paraId="74D0FC91" w14:textId="6F554B75" w:rsidR="00ED0D78" w:rsidRPr="00ED0D78" w:rsidRDefault="00ED0D78" w:rsidP="002F0F7E">
      <w:pPr>
        <w:ind w:firstLine="720"/>
        <w:jc w:val="both"/>
        <w:rPr>
          <w:noProof/>
          <w:szCs w:val="28"/>
        </w:rPr>
      </w:pPr>
      <w:r>
        <w:rPr>
          <w:noProof/>
          <w:szCs w:val="28"/>
        </w:rPr>
        <w:t>+ Các đội thi gửi bài dự thi về</w:t>
      </w:r>
      <w:r w:rsidR="005B4D54">
        <w:rPr>
          <w:noProof/>
          <w:szCs w:val="28"/>
        </w:rPr>
        <w:t xml:space="preserve"> email:</w:t>
      </w:r>
      <w:r w:rsidR="00C82E57">
        <w:rPr>
          <w:noProof/>
          <w:szCs w:val="28"/>
        </w:rPr>
        <w:t xml:space="preserve"> </w:t>
      </w:r>
    </w:p>
    <w:p w14:paraId="491249B6" w14:textId="1B59B2DE" w:rsidR="007C3CE5" w:rsidRPr="00147D6B" w:rsidRDefault="007C3CE5" w:rsidP="002F0F7E">
      <w:pPr>
        <w:ind w:firstLine="720"/>
        <w:jc w:val="both"/>
        <w:rPr>
          <w:noProof/>
          <w:szCs w:val="28"/>
          <w:lang w:val="vi-VN"/>
        </w:rPr>
      </w:pPr>
      <w:r w:rsidRPr="00147D6B">
        <w:rPr>
          <w:b/>
          <w:bCs/>
          <w:noProof/>
          <w:szCs w:val="28"/>
          <w:lang w:val="vi-VN"/>
        </w:rPr>
        <w:t xml:space="preserve">2. Vòng </w:t>
      </w:r>
      <w:r w:rsidR="002664C0" w:rsidRPr="00147D6B">
        <w:rPr>
          <w:b/>
          <w:bCs/>
          <w:noProof/>
          <w:szCs w:val="28"/>
          <w:lang w:val="vi-VN"/>
        </w:rPr>
        <w:t>thực thi</w:t>
      </w:r>
    </w:p>
    <w:p w14:paraId="43509A5C" w14:textId="4B1ADE65" w:rsidR="007C3CE5" w:rsidRPr="00147D6B" w:rsidRDefault="007C3CE5" w:rsidP="002F0F7E">
      <w:pPr>
        <w:ind w:firstLine="720"/>
        <w:jc w:val="both"/>
        <w:rPr>
          <w:noProof/>
          <w:szCs w:val="28"/>
          <w:lang w:val="vi-VN"/>
        </w:rPr>
      </w:pPr>
      <w:r w:rsidRPr="00147D6B">
        <w:rPr>
          <w:noProof/>
          <w:szCs w:val="28"/>
          <w:lang w:val="vi-VN"/>
        </w:rPr>
        <w:t>Các đội thi sẽ được tư vấn,</w:t>
      </w:r>
      <w:r w:rsidR="001560E9" w:rsidRPr="00147D6B">
        <w:rPr>
          <w:noProof/>
          <w:szCs w:val="28"/>
          <w:lang w:val="vi-VN"/>
        </w:rPr>
        <w:t xml:space="preserve"> hỗ trợ </w:t>
      </w:r>
      <w:r w:rsidRPr="00147D6B">
        <w:rPr>
          <w:noProof/>
          <w:szCs w:val="28"/>
          <w:lang w:val="vi-VN"/>
        </w:rPr>
        <w:t>từ các cố vấn của trương trình.</w:t>
      </w:r>
    </w:p>
    <w:p w14:paraId="2FCDC7AC" w14:textId="01C29B4D" w:rsidR="007C3CE5" w:rsidRPr="00147D6B" w:rsidRDefault="007C3CE5" w:rsidP="002F0F7E">
      <w:pPr>
        <w:ind w:firstLine="720"/>
        <w:jc w:val="both"/>
        <w:rPr>
          <w:noProof/>
          <w:szCs w:val="28"/>
          <w:lang w:val="vi-VN"/>
        </w:rPr>
      </w:pPr>
      <w:r w:rsidRPr="00147D6B">
        <w:rPr>
          <w:noProof/>
          <w:szCs w:val="28"/>
          <w:lang w:val="vi-VN"/>
        </w:rPr>
        <w:t xml:space="preserve">Nội dung hỗ trợ: </w:t>
      </w:r>
    </w:p>
    <w:p w14:paraId="5A550836" w14:textId="2BFC907F" w:rsidR="001560E9" w:rsidRPr="00147D6B" w:rsidRDefault="007C3CE5" w:rsidP="002F0F7E">
      <w:pPr>
        <w:ind w:left="720" w:firstLine="720"/>
        <w:jc w:val="both"/>
        <w:rPr>
          <w:noProof/>
          <w:szCs w:val="28"/>
          <w:lang w:val="vi-VN"/>
        </w:rPr>
      </w:pPr>
      <w:r w:rsidRPr="00147D6B">
        <w:rPr>
          <w:noProof/>
          <w:szCs w:val="28"/>
          <w:lang w:val="vi-VN"/>
        </w:rPr>
        <w:t>B</w:t>
      </w:r>
      <w:r w:rsidR="001560E9" w:rsidRPr="00147D6B">
        <w:rPr>
          <w:noProof/>
          <w:szCs w:val="28"/>
          <w:lang w:val="vi-VN"/>
        </w:rPr>
        <w:t xml:space="preserve">uổi trao đổi, </w:t>
      </w:r>
      <w:r w:rsidRPr="00147D6B">
        <w:rPr>
          <w:noProof/>
          <w:szCs w:val="28"/>
          <w:lang w:val="vi-VN"/>
        </w:rPr>
        <w:t>đào tạo</w:t>
      </w:r>
      <w:r w:rsidR="001560E9" w:rsidRPr="00147D6B">
        <w:rPr>
          <w:noProof/>
          <w:szCs w:val="28"/>
          <w:lang w:val="vi-VN"/>
        </w:rPr>
        <w:t xml:space="preserve"> kỹ năng thuyết trình và chỉnh sửa ý tưởng cho các đội vào chung kết của cuộc thi.</w:t>
      </w:r>
    </w:p>
    <w:p w14:paraId="2AB83330" w14:textId="711EDA4E" w:rsidR="007C3CE5" w:rsidRPr="00147D6B" w:rsidRDefault="007C3CE5" w:rsidP="002F0F7E">
      <w:pPr>
        <w:ind w:left="720" w:firstLine="720"/>
        <w:jc w:val="both"/>
        <w:rPr>
          <w:noProof/>
          <w:szCs w:val="28"/>
          <w:lang w:val="vi-VN"/>
        </w:rPr>
      </w:pPr>
      <w:r w:rsidRPr="00147D6B">
        <w:rPr>
          <w:noProof/>
          <w:szCs w:val="28"/>
          <w:lang w:val="vi-VN"/>
        </w:rPr>
        <w:t xml:space="preserve">Tư vấn về định hướng phát triển </w:t>
      </w:r>
      <w:r w:rsidR="002664C0" w:rsidRPr="00147D6B">
        <w:rPr>
          <w:noProof/>
          <w:szCs w:val="28"/>
          <w:lang w:val="vi-VN"/>
        </w:rPr>
        <w:t>kế hoạch kinh doanh và chứng minh tính khả thi của dự án.</w:t>
      </w:r>
    </w:p>
    <w:p w14:paraId="2299E933" w14:textId="7F235ECF" w:rsidR="007C3CE5" w:rsidRPr="00147D6B" w:rsidRDefault="007C3CE5" w:rsidP="002F0F7E">
      <w:pPr>
        <w:ind w:left="720" w:firstLine="720"/>
        <w:jc w:val="both"/>
        <w:rPr>
          <w:noProof/>
          <w:szCs w:val="28"/>
          <w:lang w:val="vi-VN"/>
        </w:rPr>
      </w:pPr>
      <w:r w:rsidRPr="00147D6B">
        <w:rPr>
          <w:noProof/>
          <w:szCs w:val="28"/>
          <w:lang w:val="vi-VN"/>
        </w:rPr>
        <w:t>Hỗ trợ truyền thông, quảng bá sản phẩm/ đội thi.</w:t>
      </w:r>
    </w:p>
    <w:p w14:paraId="43300746" w14:textId="7DD213C2" w:rsidR="00C6458B" w:rsidRPr="00147D6B" w:rsidRDefault="007C3CE5" w:rsidP="002F0F7E">
      <w:pPr>
        <w:ind w:firstLine="720"/>
        <w:jc w:val="both"/>
        <w:rPr>
          <w:noProof/>
          <w:szCs w:val="28"/>
        </w:rPr>
      </w:pPr>
      <w:r w:rsidRPr="00147D6B">
        <w:rPr>
          <w:noProof/>
          <w:szCs w:val="28"/>
          <w:lang w:val="vi-VN"/>
        </w:rPr>
        <w:t>Thành phần ban cố vấn: Giảng viên, đại diện doanh nghiệp khách mời.</w:t>
      </w:r>
    </w:p>
    <w:p w14:paraId="591388B6" w14:textId="77777777" w:rsidR="00B96F19" w:rsidRPr="00147D6B" w:rsidRDefault="00B96F19" w:rsidP="002F0F7E">
      <w:pPr>
        <w:ind w:firstLine="720"/>
        <w:jc w:val="both"/>
        <w:rPr>
          <w:noProof/>
          <w:szCs w:val="28"/>
        </w:rPr>
      </w:pPr>
    </w:p>
    <w:p w14:paraId="5AF164FE" w14:textId="4691FFDA" w:rsidR="00C6458B" w:rsidRPr="00147D6B" w:rsidRDefault="007C3CE5" w:rsidP="002F0F7E">
      <w:pPr>
        <w:ind w:firstLine="720"/>
        <w:jc w:val="both"/>
        <w:rPr>
          <w:noProof/>
          <w:szCs w:val="28"/>
          <w:lang w:val="vi-VN"/>
        </w:rPr>
      </w:pPr>
      <w:r w:rsidRPr="00147D6B">
        <w:rPr>
          <w:b/>
          <w:bCs/>
          <w:noProof/>
          <w:szCs w:val="28"/>
          <w:lang w:val="vi-VN"/>
        </w:rPr>
        <w:t>3</w:t>
      </w:r>
      <w:r w:rsidR="00C6458B" w:rsidRPr="00147D6B">
        <w:rPr>
          <w:b/>
          <w:bCs/>
          <w:noProof/>
          <w:szCs w:val="28"/>
          <w:lang w:val="vi-VN"/>
        </w:rPr>
        <w:t>. Vòng chung kết</w:t>
      </w:r>
    </w:p>
    <w:p w14:paraId="79BC48E6" w14:textId="64D3F47D" w:rsidR="00C6458B" w:rsidRPr="00147D6B" w:rsidRDefault="00C6458B" w:rsidP="002F0F7E">
      <w:pPr>
        <w:ind w:firstLine="720"/>
        <w:jc w:val="both"/>
        <w:rPr>
          <w:noProof/>
          <w:szCs w:val="28"/>
          <w:lang w:val="vi-VN"/>
        </w:rPr>
      </w:pPr>
      <w:r w:rsidRPr="00147D6B">
        <w:rPr>
          <w:i/>
          <w:iCs/>
          <w:noProof/>
          <w:szCs w:val="28"/>
          <w:lang w:val="vi-VN"/>
        </w:rPr>
        <w:t>- </w:t>
      </w:r>
      <w:r w:rsidRPr="00147D6B">
        <w:rPr>
          <w:noProof/>
          <w:szCs w:val="28"/>
          <w:lang w:val="vi-VN"/>
        </w:rPr>
        <w:t>Thời gian</w:t>
      </w:r>
      <w:r w:rsidRPr="00147D6B">
        <w:rPr>
          <w:i/>
          <w:iCs/>
          <w:noProof/>
          <w:szCs w:val="28"/>
          <w:lang w:val="vi-VN"/>
        </w:rPr>
        <w:t>:</w:t>
      </w:r>
      <w:r w:rsidRPr="00147D6B">
        <w:rPr>
          <w:noProof/>
          <w:szCs w:val="28"/>
          <w:lang w:val="vi-VN"/>
        </w:rPr>
        <w:t> </w:t>
      </w:r>
      <w:r w:rsidR="00B96F19" w:rsidRPr="00147D6B">
        <w:rPr>
          <w:noProof/>
          <w:szCs w:val="28"/>
        </w:rPr>
        <w:t>25</w:t>
      </w:r>
      <w:r w:rsidR="007C3CE5" w:rsidRPr="00147D6B">
        <w:rPr>
          <w:noProof/>
          <w:szCs w:val="28"/>
          <w:lang w:val="vi-VN"/>
        </w:rPr>
        <w:t>/11/2025</w:t>
      </w:r>
    </w:p>
    <w:p w14:paraId="47459D95" w14:textId="23DF440E" w:rsidR="00C6458B" w:rsidRPr="005E1AB7" w:rsidRDefault="00C6458B" w:rsidP="002F0F7E">
      <w:pPr>
        <w:ind w:firstLine="720"/>
        <w:jc w:val="both"/>
        <w:rPr>
          <w:noProof/>
          <w:szCs w:val="28"/>
        </w:rPr>
      </w:pPr>
      <w:r w:rsidRPr="00147D6B">
        <w:rPr>
          <w:i/>
          <w:iCs/>
          <w:noProof/>
          <w:szCs w:val="28"/>
          <w:lang w:val="vi-VN"/>
        </w:rPr>
        <w:t>- </w:t>
      </w:r>
      <w:r w:rsidRPr="00147D6B">
        <w:rPr>
          <w:noProof/>
          <w:szCs w:val="28"/>
          <w:lang w:val="vi-VN"/>
        </w:rPr>
        <w:t>Địa điểm</w:t>
      </w:r>
      <w:r w:rsidRPr="00147D6B">
        <w:rPr>
          <w:i/>
          <w:iCs/>
          <w:noProof/>
          <w:szCs w:val="28"/>
          <w:lang w:val="vi-VN"/>
        </w:rPr>
        <w:t>:</w:t>
      </w:r>
      <w:r w:rsidRPr="00147D6B">
        <w:rPr>
          <w:noProof/>
          <w:szCs w:val="28"/>
          <w:lang w:val="vi-VN"/>
        </w:rPr>
        <w:t> Hội trường</w:t>
      </w:r>
      <w:r w:rsidR="007C3CE5" w:rsidRPr="00147D6B">
        <w:rPr>
          <w:noProof/>
          <w:szCs w:val="28"/>
          <w:lang w:val="vi-VN"/>
        </w:rPr>
        <w:t xml:space="preserve"> </w:t>
      </w:r>
      <w:r w:rsidR="005E1AB7">
        <w:rPr>
          <w:noProof/>
          <w:szCs w:val="28"/>
        </w:rPr>
        <w:t>B</w:t>
      </w:r>
    </w:p>
    <w:p w14:paraId="54BB4B0C" w14:textId="77777777" w:rsidR="00C6458B" w:rsidRPr="00147D6B" w:rsidRDefault="00C6458B" w:rsidP="002F0F7E">
      <w:pPr>
        <w:ind w:firstLine="720"/>
        <w:jc w:val="both"/>
        <w:rPr>
          <w:noProof/>
          <w:szCs w:val="28"/>
          <w:lang w:val="vi-VN"/>
        </w:rPr>
      </w:pPr>
      <w:r w:rsidRPr="00147D6B">
        <w:rPr>
          <w:noProof/>
          <w:szCs w:val="28"/>
          <w:lang w:val="vi-VN"/>
        </w:rPr>
        <w:t>- Hình thức thi</w:t>
      </w:r>
    </w:p>
    <w:p w14:paraId="303AF71C" w14:textId="77777777" w:rsidR="00C6458B" w:rsidRPr="00147D6B" w:rsidRDefault="00C6458B" w:rsidP="002F0F7E">
      <w:pPr>
        <w:ind w:firstLine="720"/>
        <w:jc w:val="both"/>
        <w:rPr>
          <w:noProof/>
          <w:szCs w:val="28"/>
          <w:lang w:val="vi-VN"/>
        </w:rPr>
      </w:pPr>
      <w:r w:rsidRPr="00147D6B">
        <w:rPr>
          <w:noProof/>
          <w:szCs w:val="28"/>
          <w:lang w:val="vi-VN"/>
        </w:rPr>
        <w:t>+ Mỗi thí sinh/đội thí sinh có từ 3-5 phút trình bày bài dự thi và trả lời phản biện trong vòng 10 phút về bản kế hoạch kinh doanh trước Ban giám khảo.</w:t>
      </w:r>
    </w:p>
    <w:p w14:paraId="6126A84A" w14:textId="77777777" w:rsidR="00C6458B" w:rsidRPr="00147D6B" w:rsidRDefault="00C6458B" w:rsidP="002F0F7E">
      <w:pPr>
        <w:ind w:firstLine="720"/>
        <w:jc w:val="both"/>
        <w:rPr>
          <w:noProof/>
          <w:szCs w:val="28"/>
          <w:lang w:val="vi-VN"/>
        </w:rPr>
      </w:pPr>
      <w:r w:rsidRPr="00147D6B">
        <w:rPr>
          <w:noProof/>
          <w:szCs w:val="28"/>
          <w:lang w:val="vi-VN"/>
        </w:rPr>
        <w:t>+ Kết quả điểm số của đội dự thi được đánh giá theo thang điểm do Ban Giám khảo cuộc thi quy định cụ thể trên cơ sở tiêu chí chấm điểm được quy định.</w:t>
      </w:r>
    </w:p>
    <w:p w14:paraId="231304CA" w14:textId="77777777" w:rsidR="00C6458B" w:rsidRPr="00147D6B" w:rsidRDefault="00C6458B" w:rsidP="002F0F7E">
      <w:pPr>
        <w:ind w:firstLine="720"/>
        <w:jc w:val="both"/>
        <w:rPr>
          <w:noProof/>
          <w:szCs w:val="28"/>
          <w:lang w:val="vi-VN"/>
        </w:rPr>
      </w:pPr>
      <w:r w:rsidRPr="00147D6B">
        <w:rPr>
          <w:noProof/>
          <w:szCs w:val="28"/>
          <w:lang w:val="vi-VN"/>
        </w:rPr>
        <w:t>- Hoạt động hỗ trợ</w:t>
      </w:r>
    </w:p>
    <w:p w14:paraId="17560FDD" w14:textId="304DA687" w:rsidR="00C6458B" w:rsidRPr="00147D6B" w:rsidRDefault="00C6458B" w:rsidP="002F0F7E">
      <w:pPr>
        <w:ind w:firstLine="720"/>
        <w:jc w:val="both"/>
        <w:rPr>
          <w:noProof/>
          <w:szCs w:val="28"/>
          <w:lang w:val="vi-VN"/>
        </w:rPr>
      </w:pPr>
      <w:r w:rsidRPr="00147D6B">
        <w:rPr>
          <w:i/>
          <w:iCs/>
          <w:noProof/>
          <w:szCs w:val="28"/>
          <w:lang w:val="vi-VN"/>
        </w:rPr>
        <w:t>Ngoài ra, ban giám khảo sẽ chọn các ý tưởng/dự án xuất sắc vào tham gia cuộc thi “Ý tưởng khởi nghiệp QNU 202</w:t>
      </w:r>
      <w:r w:rsidR="007C3CE5" w:rsidRPr="00147D6B">
        <w:rPr>
          <w:i/>
          <w:iCs/>
          <w:noProof/>
          <w:szCs w:val="28"/>
          <w:lang w:val="vi-VN"/>
        </w:rPr>
        <w:t>6</w:t>
      </w:r>
      <w:r w:rsidRPr="00147D6B">
        <w:rPr>
          <w:i/>
          <w:iCs/>
          <w:noProof/>
          <w:szCs w:val="28"/>
          <w:lang w:val="vi-VN"/>
        </w:rPr>
        <w:t>.</w:t>
      </w:r>
    </w:p>
    <w:p w14:paraId="5BAB3F24" w14:textId="77777777" w:rsidR="00C6458B" w:rsidRPr="00147D6B" w:rsidRDefault="00C6458B" w:rsidP="002F0F7E">
      <w:pPr>
        <w:ind w:firstLine="720"/>
        <w:jc w:val="both"/>
        <w:rPr>
          <w:noProof/>
          <w:szCs w:val="28"/>
          <w:lang w:val="vi-VN"/>
        </w:rPr>
      </w:pPr>
      <w:r w:rsidRPr="00147D6B">
        <w:rPr>
          <w:b/>
          <w:bCs/>
          <w:noProof/>
          <w:szCs w:val="28"/>
          <w:lang w:val="vi-VN"/>
        </w:rPr>
        <w:t>V. Cơ cấu giải thưởng</w:t>
      </w:r>
    </w:p>
    <w:p w14:paraId="04D74EE5" w14:textId="74131CF4" w:rsidR="00E45F83" w:rsidRPr="00147D6B" w:rsidRDefault="00E45F83" w:rsidP="002F0F7E">
      <w:pPr>
        <w:pStyle w:val="ListParagraph"/>
        <w:numPr>
          <w:ilvl w:val="0"/>
          <w:numId w:val="2"/>
        </w:numPr>
        <w:jc w:val="both"/>
        <w:rPr>
          <w:noProof/>
          <w:szCs w:val="28"/>
          <w:lang w:val="en-GB"/>
        </w:rPr>
      </w:pPr>
      <w:r w:rsidRPr="00147D6B">
        <w:rPr>
          <w:noProof/>
          <w:szCs w:val="28"/>
          <w:lang w:val="en-GB"/>
        </w:rPr>
        <w:t>Giải Nhất: 5.000.000</w:t>
      </w:r>
    </w:p>
    <w:p w14:paraId="52FA47C9" w14:textId="6CBFA5AE" w:rsidR="00E45F83" w:rsidRPr="00147D6B" w:rsidRDefault="00E45F83" w:rsidP="002F0F7E">
      <w:pPr>
        <w:pStyle w:val="ListParagraph"/>
        <w:numPr>
          <w:ilvl w:val="0"/>
          <w:numId w:val="2"/>
        </w:numPr>
        <w:jc w:val="both"/>
        <w:rPr>
          <w:noProof/>
          <w:szCs w:val="28"/>
          <w:lang w:val="en-GB"/>
        </w:rPr>
      </w:pPr>
      <w:r w:rsidRPr="00147D6B">
        <w:rPr>
          <w:noProof/>
          <w:szCs w:val="28"/>
          <w:lang w:val="en-GB"/>
        </w:rPr>
        <w:t>Giải Nhì: 3.500.000</w:t>
      </w:r>
    </w:p>
    <w:p w14:paraId="66A0C462" w14:textId="5D14B1A6" w:rsidR="00E45F83" w:rsidRPr="00147D6B" w:rsidRDefault="00E45F83" w:rsidP="002F0F7E">
      <w:pPr>
        <w:pStyle w:val="ListParagraph"/>
        <w:numPr>
          <w:ilvl w:val="0"/>
          <w:numId w:val="2"/>
        </w:numPr>
        <w:jc w:val="both"/>
        <w:rPr>
          <w:noProof/>
          <w:szCs w:val="28"/>
          <w:lang w:val="en-GB"/>
        </w:rPr>
      </w:pPr>
      <w:r w:rsidRPr="00147D6B">
        <w:rPr>
          <w:noProof/>
          <w:szCs w:val="28"/>
          <w:lang w:val="en-GB"/>
        </w:rPr>
        <w:t>Giải Ba: 2.500.000</w:t>
      </w:r>
    </w:p>
    <w:p w14:paraId="409ABFB0" w14:textId="19D799EC" w:rsidR="00E45F83" w:rsidRPr="00147D6B" w:rsidRDefault="00B5235E" w:rsidP="002F0F7E">
      <w:pPr>
        <w:pStyle w:val="ListParagraph"/>
        <w:numPr>
          <w:ilvl w:val="0"/>
          <w:numId w:val="2"/>
        </w:numPr>
        <w:jc w:val="both"/>
        <w:rPr>
          <w:noProof/>
          <w:szCs w:val="28"/>
          <w:lang w:val="en-GB"/>
        </w:rPr>
      </w:pPr>
      <w:r w:rsidRPr="00147D6B">
        <w:rPr>
          <w:noProof/>
          <w:szCs w:val="28"/>
          <w:lang w:val="en-GB"/>
        </w:rPr>
        <w:t>2</w:t>
      </w:r>
      <w:r w:rsidR="00E45F83" w:rsidRPr="00147D6B">
        <w:rPr>
          <w:noProof/>
          <w:szCs w:val="28"/>
          <w:lang w:val="en-GB"/>
        </w:rPr>
        <w:t xml:space="preserve"> giải chuyên đề × 1.000.000 = </w:t>
      </w:r>
      <w:r w:rsidR="00146869" w:rsidRPr="00147D6B">
        <w:rPr>
          <w:noProof/>
          <w:szCs w:val="28"/>
          <w:lang w:val="en-GB"/>
        </w:rPr>
        <w:t>2</w:t>
      </w:r>
      <w:r w:rsidR="00E45F83" w:rsidRPr="00147D6B">
        <w:rPr>
          <w:noProof/>
          <w:szCs w:val="28"/>
          <w:lang w:val="en-GB"/>
        </w:rPr>
        <w:t>.000.000 (gợi ý: Tác động xã hội; Ý tưởng công nghệ/AI; Thị trường sẵn sàng)</w:t>
      </w:r>
    </w:p>
    <w:p w14:paraId="0BB8A5D9" w14:textId="3F80D15B" w:rsidR="00E45F83" w:rsidRPr="00147D6B" w:rsidRDefault="00B5235E" w:rsidP="002F0F7E">
      <w:pPr>
        <w:pStyle w:val="ListParagraph"/>
        <w:numPr>
          <w:ilvl w:val="0"/>
          <w:numId w:val="2"/>
        </w:numPr>
        <w:jc w:val="both"/>
        <w:rPr>
          <w:noProof/>
          <w:szCs w:val="28"/>
          <w:lang w:val="en-GB"/>
        </w:rPr>
      </w:pPr>
      <w:r w:rsidRPr="00147D6B">
        <w:rPr>
          <w:noProof/>
          <w:szCs w:val="28"/>
          <w:lang w:val="en-GB"/>
        </w:rPr>
        <w:t xml:space="preserve">2 </w:t>
      </w:r>
      <w:r w:rsidR="00E45F83" w:rsidRPr="00147D6B">
        <w:rPr>
          <w:noProof/>
          <w:szCs w:val="28"/>
          <w:lang w:val="en-GB"/>
        </w:rPr>
        <w:t>Giải Bình chọn</w:t>
      </w:r>
      <w:r w:rsidRPr="00147D6B">
        <w:rPr>
          <w:noProof/>
          <w:szCs w:val="28"/>
          <w:lang w:val="en-GB"/>
        </w:rPr>
        <w:t xml:space="preserve"> x</w:t>
      </w:r>
      <w:r w:rsidR="00E45F83" w:rsidRPr="00147D6B">
        <w:rPr>
          <w:noProof/>
          <w:szCs w:val="28"/>
          <w:lang w:val="en-GB"/>
        </w:rPr>
        <w:t xml:space="preserve"> 1.000.000</w:t>
      </w:r>
      <w:r w:rsidRPr="00147D6B">
        <w:rPr>
          <w:noProof/>
          <w:szCs w:val="28"/>
          <w:lang w:val="en-GB"/>
        </w:rPr>
        <w:t xml:space="preserve"> = 2.000.000 (bình chọn video trước vòng chung kết, bình chọn của khán giả trong đêm chung kết)</w:t>
      </w:r>
    </w:p>
    <w:p w14:paraId="498CC685" w14:textId="51814AA4" w:rsidR="00114D3F" w:rsidRPr="00147D6B" w:rsidRDefault="0091313C" w:rsidP="002F0F7E">
      <w:pPr>
        <w:jc w:val="both"/>
        <w:rPr>
          <w:noProof/>
        </w:rPr>
      </w:pPr>
      <w:r w:rsidRPr="00147D6B">
        <w:rPr>
          <w:b/>
          <w:bCs/>
          <w:noProof/>
        </w:rPr>
        <w:t>Quyền lợi kèm theo (phi tiền mặt)</w:t>
      </w:r>
    </w:p>
    <w:p w14:paraId="130AF1AC" w14:textId="1DDD3025" w:rsidR="00114D3F" w:rsidRPr="00147D6B" w:rsidRDefault="00114D3F" w:rsidP="002F0F7E">
      <w:pPr>
        <w:pStyle w:val="ListParagraph"/>
        <w:numPr>
          <w:ilvl w:val="0"/>
          <w:numId w:val="1"/>
        </w:numPr>
        <w:jc w:val="both"/>
        <w:rPr>
          <w:noProof/>
        </w:rPr>
      </w:pPr>
      <w:r w:rsidRPr="00147D6B">
        <w:rPr>
          <w:noProof/>
        </w:rPr>
        <w:t>Quà tặng của nhà tài trợ</w:t>
      </w:r>
    </w:p>
    <w:p w14:paraId="34313544" w14:textId="6416CA62" w:rsidR="00114D3F" w:rsidRPr="00147D6B" w:rsidRDefault="0091313C" w:rsidP="002F0F7E">
      <w:pPr>
        <w:pStyle w:val="ListParagraph"/>
        <w:numPr>
          <w:ilvl w:val="0"/>
          <w:numId w:val="1"/>
        </w:numPr>
        <w:jc w:val="both"/>
        <w:rPr>
          <w:noProof/>
        </w:rPr>
      </w:pPr>
      <w:r w:rsidRPr="00147D6B">
        <w:rPr>
          <w:noProof/>
        </w:rPr>
        <w:t>Cố vấn cùng giảng viên/doanh nghiệp</w:t>
      </w:r>
    </w:p>
    <w:p w14:paraId="2F9D3666" w14:textId="6D98CEB0" w:rsidR="004B27F9" w:rsidRPr="00147D6B" w:rsidRDefault="0091313C" w:rsidP="002F0F7E">
      <w:pPr>
        <w:pStyle w:val="ListParagraph"/>
        <w:numPr>
          <w:ilvl w:val="0"/>
          <w:numId w:val="1"/>
        </w:numPr>
        <w:jc w:val="both"/>
        <w:rPr>
          <w:noProof/>
          <w:lang w:val="vi-VN"/>
        </w:rPr>
      </w:pPr>
      <w:r w:rsidRPr="00147D6B">
        <w:rPr>
          <w:noProof/>
        </w:rPr>
        <w:t>Hỗ trợ truyền thông dự án, cơ hội trưng bày tại sự kiện của khoa/trường</w:t>
      </w:r>
    </w:p>
    <w:sectPr w:rsidR="004B27F9" w:rsidRPr="00147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73338"/>
    <w:multiLevelType w:val="hybridMultilevel"/>
    <w:tmpl w:val="58726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2B4958"/>
    <w:multiLevelType w:val="hybridMultilevel"/>
    <w:tmpl w:val="D336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0549350">
    <w:abstractNumId w:val="1"/>
  </w:num>
  <w:num w:numId="2" w16cid:durableId="399526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8B"/>
    <w:rsid w:val="00040602"/>
    <w:rsid w:val="000D0EB7"/>
    <w:rsid w:val="00114D3F"/>
    <w:rsid w:val="00146869"/>
    <w:rsid w:val="00147D6B"/>
    <w:rsid w:val="001560E9"/>
    <w:rsid w:val="00170B0C"/>
    <w:rsid w:val="00197EAB"/>
    <w:rsid w:val="002664C0"/>
    <w:rsid w:val="00285841"/>
    <w:rsid w:val="002B1857"/>
    <w:rsid w:val="002F0F7E"/>
    <w:rsid w:val="003814BB"/>
    <w:rsid w:val="00430077"/>
    <w:rsid w:val="004467D1"/>
    <w:rsid w:val="00491DD9"/>
    <w:rsid w:val="004B27F9"/>
    <w:rsid w:val="004D7CB7"/>
    <w:rsid w:val="005347E7"/>
    <w:rsid w:val="00575927"/>
    <w:rsid w:val="005B4D54"/>
    <w:rsid w:val="005E096D"/>
    <w:rsid w:val="005E1AB7"/>
    <w:rsid w:val="00637CD4"/>
    <w:rsid w:val="00667364"/>
    <w:rsid w:val="006B0590"/>
    <w:rsid w:val="006E1989"/>
    <w:rsid w:val="006F647F"/>
    <w:rsid w:val="007C3CE5"/>
    <w:rsid w:val="00843435"/>
    <w:rsid w:val="008E703D"/>
    <w:rsid w:val="0091313C"/>
    <w:rsid w:val="009339CB"/>
    <w:rsid w:val="009709A0"/>
    <w:rsid w:val="009B4874"/>
    <w:rsid w:val="00A800F1"/>
    <w:rsid w:val="00B5235E"/>
    <w:rsid w:val="00B96F19"/>
    <w:rsid w:val="00C6458B"/>
    <w:rsid w:val="00C82E57"/>
    <w:rsid w:val="00CD193B"/>
    <w:rsid w:val="00E45F83"/>
    <w:rsid w:val="00E92AF3"/>
    <w:rsid w:val="00ED0D78"/>
    <w:rsid w:val="00F62B41"/>
    <w:rsid w:val="00F6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FF8A"/>
  <w15:chartTrackingRefBased/>
  <w15:docId w15:val="{82B231CA-CAD2-4668-AE56-CFEAA05E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CE5"/>
  </w:style>
  <w:style w:type="paragraph" w:styleId="Heading1">
    <w:name w:val="heading 1"/>
    <w:basedOn w:val="Normal"/>
    <w:next w:val="Normal"/>
    <w:link w:val="Heading1Char"/>
    <w:uiPriority w:val="9"/>
    <w:qFormat/>
    <w:rsid w:val="00C64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58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645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458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45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458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458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458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58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6458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6458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645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45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45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45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4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58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6458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6458B"/>
    <w:pPr>
      <w:spacing w:before="160"/>
      <w:jc w:val="center"/>
    </w:pPr>
    <w:rPr>
      <w:i/>
      <w:iCs/>
      <w:color w:val="404040" w:themeColor="text1" w:themeTint="BF"/>
    </w:rPr>
  </w:style>
  <w:style w:type="character" w:customStyle="1" w:styleId="QuoteChar">
    <w:name w:val="Quote Char"/>
    <w:basedOn w:val="DefaultParagraphFont"/>
    <w:link w:val="Quote"/>
    <w:uiPriority w:val="29"/>
    <w:rsid w:val="00C6458B"/>
    <w:rPr>
      <w:i/>
      <w:iCs/>
      <w:color w:val="404040" w:themeColor="text1" w:themeTint="BF"/>
    </w:rPr>
  </w:style>
  <w:style w:type="paragraph" w:styleId="ListParagraph">
    <w:name w:val="List Paragraph"/>
    <w:basedOn w:val="Normal"/>
    <w:uiPriority w:val="34"/>
    <w:qFormat/>
    <w:rsid w:val="00C6458B"/>
    <w:pPr>
      <w:ind w:left="720"/>
      <w:contextualSpacing/>
    </w:pPr>
  </w:style>
  <w:style w:type="character" w:styleId="IntenseEmphasis">
    <w:name w:val="Intense Emphasis"/>
    <w:basedOn w:val="DefaultParagraphFont"/>
    <w:uiPriority w:val="21"/>
    <w:qFormat/>
    <w:rsid w:val="00C6458B"/>
    <w:rPr>
      <w:i/>
      <w:iCs/>
      <w:color w:val="0F4761" w:themeColor="accent1" w:themeShade="BF"/>
    </w:rPr>
  </w:style>
  <w:style w:type="paragraph" w:styleId="IntenseQuote">
    <w:name w:val="Intense Quote"/>
    <w:basedOn w:val="Normal"/>
    <w:next w:val="Normal"/>
    <w:link w:val="IntenseQuoteChar"/>
    <w:uiPriority w:val="30"/>
    <w:qFormat/>
    <w:rsid w:val="00C64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58B"/>
    <w:rPr>
      <w:i/>
      <w:iCs/>
      <w:color w:val="0F4761" w:themeColor="accent1" w:themeShade="BF"/>
    </w:rPr>
  </w:style>
  <w:style w:type="character" w:styleId="IntenseReference">
    <w:name w:val="Intense Reference"/>
    <w:basedOn w:val="DefaultParagraphFont"/>
    <w:uiPriority w:val="32"/>
    <w:qFormat/>
    <w:rsid w:val="00C6458B"/>
    <w:rPr>
      <w:b/>
      <w:bCs/>
      <w:smallCaps/>
      <w:color w:val="0F4761" w:themeColor="accent1" w:themeShade="BF"/>
      <w:spacing w:val="5"/>
    </w:rPr>
  </w:style>
  <w:style w:type="character" w:styleId="CommentReference">
    <w:name w:val="annotation reference"/>
    <w:basedOn w:val="DefaultParagraphFont"/>
    <w:uiPriority w:val="99"/>
    <w:semiHidden/>
    <w:unhideWhenUsed/>
    <w:rsid w:val="00197EAB"/>
    <w:rPr>
      <w:sz w:val="16"/>
      <w:szCs w:val="16"/>
    </w:rPr>
  </w:style>
  <w:style w:type="paragraph" w:styleId="CommentText">
    <w:name w:val="annotation text"/>
    <w:basedOn w:val="Normal"/>
    <w:link w:val="CommentTextChar"/>
    <w:uiPriority w:val="99"/>
    <w:unhideWhenUsed/>
    <w:rsid w:val="00197EAB"/>
    <w:pPr>
      <w:spacing w:line="240" w:lineRule="auto"/>
    </w:pPr>
    <w:rPr>
      <w:sz w:val="20"/>
      <w:szCs w:val="20"/>
    </w:rPr>
  </w:style>
  <w:style w:type="character" w:customStyle="1" w:styleId="CommentTextChar">
    <w:name w:val="Comment Text Char"/>
    <w:basedOn w:val="DefaultParagraphFont"/>
    <w:link w:val="CommentText"/>
    <w:uiPriority w:val="99"/>
    <w:rsid w:val="00197EAB"/>
    <w:rPr>
      <w:sz w:val="20"/>
      <w:szCs w:val="20"/>
    </w:rPr>
  </w:style>
  <w:style w:type="paragraph" w:styleId="CommentSubject">
    <w:name w:val="annotation subject"/>
    <w:basedOn w:val="CommentText"/>
    <w:next w:val="CommentText"/>
    <w:link w:val="CommentSubjectChar"/>
    <w:uiPriority w:val="99"/>
    <w:semiHidden/>
    <w:unhideWhenUsed/>
    <w:rsid w:val="00197EAB"/>
    <w:rPr>
      <w:b/>
      <w:bCs/>
    </w:rPr>
  </w:style>
  <w:style w:type="character" w:customStyle="1" w:styleId="CommentSubjectChar">
    <w:name w:val="Comment Subject Char"/>
    <w:basedOn w:val="CommentTextChar"/>
    <w:link w:val="CommentSubject"/>
    <w:uiPriority w:val="99"/>
    <w:semiHidden/>
    <w:rsid w:val="00197E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Thi Huong - QNU</dc:creator>
  <cp:keywords/>
  <dc:description/>
  <cp:lastModifiedBy>Nguyen Vinh Loc</cp:lastModifiedBy>
  <cp:revision>39</cp:revision>
  <dcterms:created xsi:type="dcterms:W3CDTF">2025-09-06T03:51:00Z</dcterms:created>
  <dcterms:modified xsi:type="dcterms:W3CDTF">2025-09-25T10:35:00Z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2025-09-09T01:47:08Z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a04ce2a6-d4c9-4613-8a4e-9ae2f37b0d73</vt:lpwstr>
  </property>
  <property fmtid="{D5CDD505-2E9C-101B-9397-08002B2CF9AE}" pid="7" name="MSIP_Label_defa4170-0d19-0005-0004-bc88714345d2_ActionId">
    <vt:lpwstr>f22cb345-0279-4515-9297-0a349faabd14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